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E4" w:rsidRDefault="00CA3C5B">
      <w:r>
        <w:t xml:space="preserve">Структурные подразделения отсутствуют. </w:t>
      </w:r>
    </w:p>
    <w:sectPr w:rsidR="00A862E4" w:rsidSect="00A8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5"/>
  <w:proofState w:spelling="clean" w:grammar="clean"/>
  <w:defaultTabStop w:val="708"/>
  <w:characterSpacingControl w:val="doNotCompress"/>
  <w:compat/>
  <w:rsids>
    <w:rsidRoot w:val="00CA3C5B"/>
    <w:rsid w:val="00074B7A"/>
    <w:rsid w:val="008B445B"/>
    <w:rsid w:val="00A862E4"/>
    <w:rsid w:val="00CA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Базукевич</dc:creator>
  <cp:lastModifiedBy>Юрий Базукевич</cp:lastModifiedBy>
  <cp:revision>1</cp:revision>
  <dcterms:created xsi:type="dcterms:W3CDTF">2024-10-30T21:07:00Z</dcterms:created>
  <dcterms:modified xsi:type="dcterms:W3CDTF">2024-10-30T21:09:00Z</dcterms:modified>
</cp:coreProperties>
</file>